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东莞市粮食储备管理有限公司采购2026年度后勤服务项目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东莞市粮食储备管理有限公司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东莞市粮食储备管理有限公司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东莞市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粮食储备</w:t>
      </w:r>
      <w:r>
        <w:rPr>
          <w:rFonts w:hint="default" w:ascii="Times New Roman" w:hAnsi="Times New Roman" w:eastAsia="仿宋" w:cs="Times New Roman"/>
          <w:sz w:val="28"/>
          <w:szCs w:val="28"/>
        </w:rPr>
        <w:t>管理有限公司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4704C65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54112DB"/>
    <w:rsid w:val="16102637"/>
    <w:rsid w:val="1727527C"/>
    <w:rsid w:val="182F0C2E"/>
    <w:rsid w:val="19647454"/>
    <w:rsid w:val="1BC8538B"/>
    <w:rsid w:val="1E7D032A"/>
    <w:rsid w:val="202D2C67"/>
    <w:rsid w:val="24A5381C"/>
    <w:rsid w:val="24D0543D"/>
    <w:rsid w:val="26125E74"/>
    <w:rsid w:val="26B0450D"/>
    <w:rsid w:val="26DF242F"/>
    <w:rsid w:val="297A08EE"/>
    <w:rsid w:val="2ED473D5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18C2A6F"/>
    <w:rsid w:val="63100280"/>
    <w:rsid w:val="661352EE"/>
    <w:rsid w:val="670C40D7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507</Words>
  <Characters>523</Characters>
  <Lines>24</Lines>
  <Paragraphs>6</Paragraphs>
  <TotalTime>0</TotalTime>
  <ScaleCrop>false</ScaleCrop>
  <LinksUpToDate>false</LinksUpToDate>
  <CharactersWithSpaces>648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赖锦飞</cp:lastModifiedBy>
  <cp:lastPrinted>2024-09-11T01:13:00Z</cp:lastPrinted>
  <dcterms:modified xsi:type="dcterms:W3CDTF">2025-12-08T07:24:57Z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eyJoZGlkIjoiZDc0NGNiZDNlYTk0YjNiM2Y5NDNlYzFkOTQwNzBkMTQiLCJ1c2VySWQiOiIxNjY4NzM4MjE4In0=</vt:lpwstr>
  </property>
</Properties>
</file>